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E71F" w14:textId="0067C1EE" w:rsidR="0020407C" w:rsidRPr="0020407C" w:rsidRDefault="0020407C" w:rsidP="00A95512">
      <w:pPr>
        <w:contextualSpacing/>
        <w:rPr>
          <w:rFonts w:ascii="Georgia" w:hAnsi="Georgi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1"/>
        <w:gridCol w:w="394"/>
        <w:gridCol w:w="5395"/>
        <w:gridCol w:w="10"/>
      </w:tblGrid>
      <w:tr w:rsidR="0020407C" w:rsidRPr="0020407C" w14:paraId="27436CA5" w14:textId="77777777" w:rsidTr="00A95512">
        <w:tc>
          <w:tcPr>
            <w:tcW w:w="5001" w:type="dxa"/>
          </w:tcPr>
          <w:p w14:paraId="286C82C8" w14:textId="44784882" w:rsidR="0020407C" w:rsidRPr="0020407C" w:rsidRDefault="0020407C" w:rsidP="00A95512">
            <w:pPr>
              <w:contextualSpacing/>
              <w:jc w:val="center"/>
              <w:rPr>
                <w:rFonts w:ascii="Georgia" w:hAnsi="Georgia"/>
                <w:sz w:val="24"/>
                <w:szCs w:val="24"/>
              </w:rPr>
            </w:pPr>
            <w:r w:rsidRPr="0020407C">
              <w:rPr>
                <w:rFonts w:ascii="Georgia" w:hAnsi="Georgia"/>
                <w:noProof/>
                <w:color w:val="A6A6A6" w:themeColor="background1" w:themeShade="A6"/>
                <w:sz w:val="24"/>
                <w:szCs w:val="24"/>
              </w:rPr>
              <w:drawing>
                <wp:inline distT="0" distB="0" distL="0" distR="0" wp14:anchorId="651B06F3" wp14:editId="7FA65E95">
                  <wp:extent cx="3038475" cy="1326180"/>
                  <wp:effectExtent l="0" t="0" r="0" b="7620"/>
                  <wp:docPr id="1344349865" name="Picture 1" descr="Graphical user interface,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349865" name="Picture 1" descr="Graphical user interface, logo&#10;&#10;AI-generated content may be incorrect.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30" t="19076" r="9809" b="150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0532" cy="1357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0407C">
              <w:rPr>
                <w:rFonts w:ascii="Georgia" w:hAnsi="Georgia"/>
                <w:i/>
                <w:iCs/>
                <w:color w:val="A6A6A6" w:themeColor="background1" w:themeShade="A6"/>
                <w:sz w:val="24"/>
                <w:szCs w:val="24"/>
              </w:rPr>
              <w:t>"Service Above Self"</w:t>
            </w:r>
          </w:p>
        </w:tc>
        <w:tc>
          <w:tcPr>
            <w:tcW w:w="5799" w:type="dxa"/>
            <w:gridSpan w:val="3"/>
            <w:vAlign w:val="center"/>
          </w:tcPr>
          <w:p w14:paraId="65E1ECB9" w14:textId="611ABA7A" w:rsidR="0020407C" w:rsidRPr="0020407C" w:rsidRDefault="0020407C" w:rsidP="00A95512">
            <w:pPr>
              <w:contextualSpacing/>
              <w:jc w:val="center"/>
              <w:rPr>
                <w:rFonts w:ascii="Georgia" w:hAnsi="Georgia"/>
                <w:sz w:val="56"/>
                <w:szCs w:val="56"/>
              </w:rPr>
            </w:pPr>
            <w:r w:rsidRPr="0020407C">
              <w:rPr>
                <w:rFonts w:ascii="Georgia" w:hAnsi="Georgia"/>
                <w:b/>
                <w:bCs/>
                <w:color w:val="153D63" w:themeColor="text2" w:themeTint="E6"/>
                <w:sz w:val="56"/>
                <w:szCs w:val="56"/>
              </w:rPr>
              <w:t>We Invite You to Host a Vocational Meeting</w:t>
            </w:r>
          </w:p>
        </w:tc>
      </w:tr>
      <w:tr w:rsidR="00A95512" w:rsidRPr="00A95512" w14:paraId="0F70A551" w14:textId="77777777" w:rsidTr="00A95512">
        <w:trPr>
          <w:gridAfter w:val="1"/>
          <w:wAfter w:w="10" w:type="dxa"/>
        </w:trPr>
        <w:tc>
          <w:tcPr>
            <w:tcW w:w="5395" w:type="dxa"/>
            <w:gridSpan w:val="2"/>
          </w:tcPr>
          <w:p w14:paraId="470CD5B8" w14:textId="77777777" w:rsidR="00A95512" w:rsidRDefault="00A95512" w:rsidP="00A95512">
            <w:pPr>
              <w:contextualSpacing/>
              <w:rPr>
                <w:rFonts w:ascii="Georgia" w:hAnsi="Georgia"/>
                <w:b/>
                <w:bCs/>
                <w:color w:val="1B3A6B"/>
                <w:sz w:val="24"/>
                <w:szCs w:val="24"/>
              </w:rPr>
            </w:pPr>
          </w:p>
          <w:p w14:paraId="1B18B27B" w14:textId="77777777" w:rsidR="00A95512" w:rsidRPr="00A95512" w:rsidRDefault="00A95512" w:rsidP="00A95512">
            <w:pPr>
              <w:contextualSpacing/>
              <w:rPr>
                <w:rFonts w:ascii="Georgia" w:hAnsi="Georgia"/>
                <w:b/>
                <w:bCs/>
                <w:color w:val="1B3A6B"/>
                <w:sz w:val="24"/>
                <w:szCs w:val="24"/>
              </w:rPr>
            </w:pPr>
          </w:p>
          <w:p w14:paraId="590F4441" w14:textId="25191B8A" w:rsidR="00A95512" w:rsidRPr="00660C35" w:rsidRDefault="00A95512" w:rsidP="00A95512">
            <w:pPr>
              <w:pBdr>
                <w:bottom w:val="single" w:sz="8" w:space="4" w:color="C9A227"/>
              </w:pBdr>
              <w:contextualSpacing/>
              <w:rPr>
                <w:rFonts w:ascii="Georgia" w:hAnsi="Georgia"/>
                <w:b/>
                <w:bCs/>
                <w:color w:val="1B3A6B"/>
                <w:sz w:val="28"/>
                <w:szCs w:val="28"/>
              </w:rPr>
            </w:pPr>
            <w:r w:rsidRPr="00660C35">
              <w:rPr>
                <w:rFonts w:ascii="Georgia" w:hAnsi="Georgia"/>
                <w:b/>
                <w:bCs/>
                <w:color w:val="1B3A6B"/>
                <w:sz w:val="28"/>
                <w:szCs w:val="28"/>
              </w:rPr>
              <w:t>Who We Are</w:t>
            </w:r>
          </w:p>
          <w:p w14:paraId="0A929680" w14:textId="04E7F3BA" w:rsidR="00A95512" w:rsidRPr="00A95512" w:rsidRDefault="00A95512" w:rsidP="00A95512">
            <w:pPr>
              <w:contextualSpacing/>
              <w:rPr>
                <w:rFonts w:ascii="Georgia" w:hAnsi="Georgia"/>
                <w:color w:val="333333"/>
                <w:sz w:val="24"/>
                <w:szCs w:val="24"/>
              </w:rPr>
            </w:pP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 xml:space="preserve">Ada Sunrise Rotary Club is a community of professionals, entrepreneurs, educators, and neighbors dedicated to one simple idea: </w:t>
            </w:r>
            <w:r w:rsidRPr="00A95512">
              <w:rPr>
                <w:rFonts w:ascii="Georgia" w:hAnsi="Georgia"/>
                <w:i/>
                <w:iCs/>
                <w:color w:val="333333"/>
                <w:sz w:val="24"/>
                <w:szCs w:val="24"/>
              </w:rPr>
              <w:t>Service Above Self</w:t>
            </w: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 xml:space="preserve">. We are a chapter of </w:t>
            </w:r>
            <w:r w:rsidRPr="00A95512">
              <w:rPr>
                <w:rFonts w:ascii="Georgia" w:hAnsi="Georgia"/>
                <w:b/>
                <w:bCs/>
                <w:color w:val="333333"/>
                <w:sz w:val="24"/>
                <w:szCs w:val="24"/>
              </w:rPr>
              <w:t>Rotary International</w:t>
            </w: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>, one of the world's largest volunteer service organizations, with 1.4 million members across 200+ countries.</w:t>
            </w:r>
          </w:p>
          <w:p w14:paraId="3CA55BEF" w14:textId="77777777" w:rsidR="00A95512" w:rsidRPr="00A95512" w:rsidRDefault="00A95512" w:rsidP="00A95512">
            <w:pPr>
              <w:contextualSpacing/>
              <w:rPr>
                <w:rFonts w:ascii="Georgia" w:hAnsi="Georgia"/>
                <w:sz w:val="24"/>
                <w:szCs w:val="24"/>
              </w:rPr>
            </w:pPr>
          </w:p>
          <w:p w14:paraId="34A466DF" w14:textId="77777777" w:rsidR="00A95512" w:rsidRPr="00A95512" w:rsidRDefault="00A95512" w:rsidP="00A95512">
            <w:pPr>
              <w:contextualSpacing/>
              <w:rPr>
                <w:rFonts w:ascii="Georgia" w:hAnsi="Georgia"/>
                <w:sz w:val="24"/>
                <w:szCs w:val="24"/>
              </w:rPr>
            </w:pP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>Our work touches hundreds of local families each year through initiatives like:</w:t>
            </w:r>
          </w:p>
          <w:p w14:paraId="220B3F99" w14:textId="77777777" w:rsidR="00A95512" w:rsidRPr="00A95512" w:rsidRDefault="00A95512" w:rsidP="00A95512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Georgia" w:hAnsi="Georgia"/>
                <w:sz w:val="24"/>
                <w:szCs w:val="24"/>
              </w:rPr>
            </w:pP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>Back to School Basics, school supplies for 1,000+ Pontotoc County students annually</w:t>
            </w:r>
          </w:p>
          <w:p w14:paraId="2493881B" w14:textId="77777777" w:rsidR="00A95512" w:rsidRPr="00A95512" w:rsidRDefault="00A95512" w:rsidP="00A95512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Georgia" w:hAnsi="Georgia"/>
                <w:sz w:val="24"/>
                <w:szCs w:val="24"/>
              </w:rPr>
            </w:pP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>Fireball Classic Memorial Race, July 4th fundraiser at Wintersmith Park</w:t>
            </w:r>
          </w:p>
          <w:p w14:paraId="4AD93E23" w14:textId="77777777" w:rsidR="00A95512" w:rsidRPr="00A95512" w:rsidRDefault="00A95512" w:rsidP="00A95512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Georgia" w:hAnsi="Georgia"/>
                <w:sz w:val="24"/>
                <w:szCs w:val="24"/>
              </w:rPr>
            </w:pP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>RYLA youth leadership camp sponsorships</w:t>
            </w:r>
          </w:p>
          <w:p w14:paraId="0B31A5C0" w14:textId="77777777" w:rsidR="00A95512" w:rsidRPr="00A95512" w:rsidRDefault="00A95512" w:rsidP="00A95512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Georgia" w:hAnsi="Georgia"/>
                <w:sz w:val="24"/>
                <w:szCs w:val="24"/>
              </w:rPr>
            </w:pP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>ECU international student scholarships &amp; Rotaract club support</w:t>
            </w:r>
          </w:p>
          <w:p w14:paraId="601F930B" w14:textId="377186A7" w:rsidR="00A95512" w:rsidRPr="00A95512" w:rsidRDefault="00A95512" w:rsidP="00A95512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="Georgia" w:hAnsi="Georgia"/>
                <w:b/>
                <w:bCs/>
                <w:color w:val="1B3A6B"/>
                <w:sz w:val="24"/>
                <w:szCs w:val="24"/>
              </w:rPr>
            </w:pP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>Disaster relief, veteran recognition, community cleanup, and more</w:t>
            </w:r>
          </w:p>
        </w:tc>
        <w:tc>
          <w:tcPr>
            <w:tcW w:w="5395" w:type="dxa"/>
          </w:tcPr>
          <w:p w14:paraId="24AB95D6" w14:textId="77777777" w:rsidR="00A95512" w:rsidRDefault="00A95512" w:rsidP="00A95512">
            <w:pPr>
              <w:pBdr>
                <w:bottom w:val="single" w:sz="8" w:space="4" w:color="C9A227"/>
              </w:pBdr>
              <w:contextualSpacing/>
              <w:rPr>
                <w:rFonts w:ascii="Georgia" w:hAnsi="Georgia"/>
                <w:b/>
                <w:bCs/>
                <w:color w:val="1B3A6B"/>
                <w:sz w:val="24"/>
                <w:szCs w:val="24"/>
              </w:rPr>
            </w:pPr>
          </w:p>
          <w:p w14:paraId="659DA2A8" w14:textId="77777777" w:rsidR="00A95512" w:rsidRPr="00A95512" w:rsidRDefault="00A95512" w:rsidP="00A95512">
            <w:pPr>
              <w:pBdr>
                <w:bottom w:val="single" w:sz="8" w:space="4" w:color="C9A227"/>
              </w:pBdr>
              <w:contextualSpacing/>
              <w:rPr>
                <w:rFonts w:ascii="Georgia" w:hAnsi="Georgia"/>
                <w:b/>
                <w:bCs/>
                <w:color w:val="1B3A6B"/>
                <w:sz w:val="24"/>
                <w:szCs w:val="24"/>
              </w:rPr>
            </w:pPr>
          </w:p>
          <w:p w14:paraId="4AF61923" w14:textId="526FC37E" w:rsidR="00A95512" w:rsidRPr="00660C35" w:rsidRDefault="00A95512" w:rsidP="00A95512">
            <w:pPr>
              <w:pBdr>
                <w:bottom w:val="single" w:sz="8" w:space="4" w:color="C9A227"/>
              </w:pBdr>
              <w:contextualSpacing/>
              <w:rPr>
                <w:rFonts w:ascii="Georgia" w:hAnsi="Georgia"/>
                <w:b/>
                <w:bCs/>
                <w:color w:val="1B3A6B"/>
                <w:sz w:val="28"/>
                <w:szCs w:val="28"/>
              </w:rPr>
            </w:pPr>
            <w:r w:rsidRPr="00660C35">
              <w:rPr>
                <w:rFonts w:ascii="Georgia" w:hAnsi="Georgia"/>
                <w:b/>
                <w:bCs/>
                <w:color w:val="1B3A6B"/>
                <w:sz w:val="28"/>
                <w:szCs w:val="28"/>
              </w:rPr>
              <w:t>What Is a Vocational Meeting?</w:t>
            </w:r>
          </w:p>
          <w:p w14:paraId="5E2F2F20" w14:textId="77777777" w:rsidR="00A95512" w:rsidRPr="00A95512" w:rsidRDefault="00A95512" w:rsidP="00A95512">
            <w:pPr>
              <w:contextualSpacing/>
              <w:rPr>
                <w:rFonts w:ascii="Georgia" w:hAnsi="Georgia"/>
                <w:b/>
                <w:bCs/>
                <w:color w:val="333333"/>
                <w:sz w:val="24"/>
                <w:szCs w:val="24"/>
              </w:rPr>
            </w:pP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 xml:space="preserve">Once a month, on Fridays with a fifth week, we trade our usual meeting hall for something more meaningful: </w:t>
            </w:r>
            <w:r w:rsidRPr="00A95512">
              <w:rPr>
                <w:rFonts w:ascii="Georgia" w:hAnsi="Georgia"/>
                <w:b/>
                <w:bCs/>
                <w:color w:val="333333"/>
                <w:sz w:val="24"/>
                <w:szCs w:val="24"/>
              </w:rPr>
              <w:t>your workplace.</w:t>
            </w:r>
          </w:p>
          <w:p w14:paraId="4C8F1ADE" w14:textId="77777777" w:rsidR="00A95512" w:rsidRPr="00A95512" w:rsidRDefault="00A95512" w:rsidP="00A95512">
            <w:pPr>
              <w:contextualSpacing/>
              <w:rPr>
                <w:rFonts w:ascii="Georgia" w:hAnsi="Georgia"/>
                <w:sz w:val="24"/>
                <w:szCs w:val="24"/>
              </w:rPr>
            </w:pPr>
          </w:p>
          <w:p w14:paraId="532FCF8B" w14:textId="77777777" w:rsidR="00A95512" w:rsidRPr="00A95512" w:rsidRDefault="00A95512" w:rsidP="00A95512">
            <w:pPr>
              <w:contextualSpacing/>
              <w:rPr>
                <w:rFonts w:ascii="Georgia" w:hAnsi="Georgia"/>
                <w:color w:val="333333"/>
                <w:sz w:val="24"/>
                <w:szCs w:val="24"/>
              </w:rPr>
            </w:pP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 xml:space="preserve">A Vocational Meeting (or "Vocational Awareness" visit) is one of Rotary's oldest and most valued traditions. Rather than just talking about the professions represented in our club, </w:t>
            </w:r>
            <w:r w:rsidRPr="00A95512">
              <w:rPr>
                <w:rFonts w:ascii="Georgia" w:hAnsi="Georgia"/>
                <w:b/>
                <w:bCs/>
                <w:color w:val="333333"/>
                <w:sz w:val="24"/>
                <w:szCs w:val="24"/>
              </w:rPr>
              <w:t xml:space="preserve">we go see them firsthand. </w:t>
            </w: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>We</w:t>
            </w:r>
            <w:r w:rsidRPr="00A95512">
              <w:rPr>
                <w:rFonts w:ascii="Georgia" w:hAnsi="Georgia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>visit a member's or community business, learn what they do, why it matters, and how it connects to Ada.</w:t>
            </w:r>
          </w:p>
          <w:p w14:paraId="7E0124A3" w14:textId="77777777" w:rsidR="00A95512" w:rsidRPr="00A95512" w:rsidRDefault="00A95512" w:rsidP="00A95512">
            <w:pPr>
              <w:contextualSpacing/>
              <w:rPr>
                <w:rFonts w:ascii="Georgia" w:hAnsi="Georgia"/>
                <w:color w:val="333333"/>
                <w:sz w:val="24"/>
                <w:szCs w:val="24"/>
              </w:rPr>
            </w:pPr>
          </w:p>
          <w:p w14:paraId="36590063" w14:textId="03ACD339" w:rsidR="00A95512" w:rsidRPr="00A95512" w:rsidRDefault="00A95512" w:rsidP="00A95512">
            <w:pPr>
              <w:contextualSpacing/>
              <w:rPr>
                <w:rFonts w:ascii="Georgia" w:hAnsi="Georgia"/>
                <w:b/>
                <w:bCs/>
                <w:color w:val="1B3A6B"/>
                <w:sz w:val="24"/>
                <w:szCs w:val="24"/>
              </w:rPr>
            </w:pP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>The visit typically runs about 45 minutes, starting at 7:00 a.m., following our normal meeting format with the added highlight of a hosted tour or presentation by you. We bring roughly 15–25 members and guests.</w:t>
            </w:r>
          </w:p>
        </w:tc>
      </w:tr>
    </w:tbl>
    <w:p w14:paraId="1835C50A" w14:textId="77777777" w:rsidR="00A95512" w:rsidRDefault="00A95512" w:rsidP="00A95512">
      <w:pPr>
        <w:contextualSpacing/>
        <w:rPr>
          <w:rFonts w:ascii="Georgia" w:hAnsi="Georgia"/>
          <w:b/>
          <w:bCs/>
          <w:color w:val="1B3A6B"/>
          <w:sz w:val="24"/>
          <w:szCs w:val="24"/>
        </w:rPr>
      </w:pPr>
    </w:p>
    <w:p w14:paraId="70756B40" w14:textId="77777777" w:rsidR="00A95512" w:rsidRPr="00A95512" w:rsidRDefault="00A95512" w:rsidP="00A95512">
      <w:pPr>
        <w:contextualSpacing/>
        <w:rPr>
          <w:rFonts w:ascii="Georgia" w:hAnsi="Georgia"/>
          <w:b/>
          <w:bCs/>
          <w:color w:val="1B3A6B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A95512" w:rsidRPr="00A95512" w14:paraId="246232BB" w14:textId="77777777" w:rsidTr="00170A2E">
        <w:trPr>
          <w:trHeight w:val="1917"/>
        </w:trPr>
        <w:tc>
          <w:tcPr>
            <w:tcW w:w="5395" w:type="dxa"/>
          </w:tcPr>
          <w:p w14:paraId="4202375D" w14:textId="11917BFB" w:rsidR="00A95512" w:rsidRPr="00660C35" w:rsidRDefault="00A95512" w:rsidP="00A95512">
            <w:pPr>
              <w:pBdr>
                <w:bottom w:val="single" w:sz="8" w:space="4" w:color="C9A227"/>
              </w:pBdr>
              <w:contextualSpacing/>
              <w:rPr>
                <w:rFonts w:ascii="Georgia" w:hAnsi="Georgia"/>
                <w:sz w:val="28"/>
                <w:szCs w:val="28"/>
              </w:rPr>
            </w:pPr>
            <w:r w:rsidRPr="00660C35">
              <w:rPr>
                <w:rFonts w:ascii="Georgia" w:hAnsi="Georgia"/>
                <w:b/>
                <w:bCs/>
                <w:color w:val="1B3A6B"/>
                <w:sz w:val="28"/>
                <w:szCs w:val="28"/>
              </w:rPr>
              <w:t>What to Expect as a Host</w:t>
            </w:r>
          </w:p>
          <w:p w14:paraId="357A44E4" w14:textId="77777777" w:rsidR="00A95512" w:rsidRPr="00A95512" w:rsidRDefault="00A95512" w:rsidP="00A95512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Georgia" w:hAnsi="Georgia"/>
                <w:color w:val="333333"/>
                <w:sz w:val="24"/>
                <w:szCs w:val="24"/>
              </w:rPr>
            </w:pP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>6:45 a.m., Members begin to arrive</w:t>
            </w:r>
          </w:p>
          <w:p w14:paraId="2EB1AE54" w14:textId="77777777" w:rsidR="00A95512" w:rsidRPr="00A95512" w:rsidRDefault="00A95512" w:rsidP="00A95512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Georgia" w:hAnsi="Georgia"/>
                <w:color w:val="333333"/>
                <w:sz w:val="24"/>
                <w:szCs w:val="24"/>
              </w:rPr>
            </w:pP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>7:00 a.m., Meeting called to order at your location</w:t>
            </w:r>
          </w:p>
          <w:p w14:paraId="71799BA3" w14:textId="77777777" w:rsidR="00A95512" w:rsidRPr="00A95512" w:rsidRDefault="00A95512" w:rsidP="00A95512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Georgia" w:hAnsi="Georgia"/>
                <w:color w:val="333333"/>
                <w:sz w:val="24"/>
                <w:szCs w:val="24"/>
              </w:rPr>
            </w:pP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>Pledge of Allegiance, Invocation</w:t>
            </w:r>
          </w:p>
          <w:p w14:paraId="6154B539" w14:textId="77777777" w:rsidR="00A95512" w:rsidRPr="00A95512" w:rsidRDefault="00A95512" w:rsidP="00A95512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Georgia" w:hAnsi="Georgia"/>
                <w:color w:val="333333"/>
                <w:sz w:val="24"/>
                <w:szCs w:val="24"/>
              </w:rPr>
            </w:pP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>Announcements &amp; club news</w:t>
            </w:r>
          </w:p>
          <w:p w14:paraId="09B93309" w14:textId="77777777" w:rsidR="00A95512" w:rsidRPr="00A95512" w:rsidRDefault="00A95512" w:rsidP="00A95512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Georgia" w:hAnsi="Georgia"/>
                <w:color w:val="333333"/>
                <w:sz w:val="24"/>
                <w:szCs w:val="24"/>
              </w:rPr>
            </w:pP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>"Friday Is Our Favorite Day" song</w:t>
            </w:r>
          </w:p>
          <w:p w14:paraId="20E7A641" w14:textId="1614154A" w:rsidR="00A95512" w:rsidRPr="008D0463" w:rsidRDefault="00A95512" w:rsidP="00A95512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8D0463">
              <w:rPr>
                <w:rFonts w:ascii="Georgia" w:hAnsi="Georgia"/>
                <w:b/>
                <w:bCs/>
                <w:sz w:val="24"/>
                <w:szCs w:val="24"/>
              </w:rPr>
              <w:t>Your time: 15–25 min overview of your business or org, tour or demo, Q&amp;A</w:t>
            </w:r>
          </w:p>
          <w:p w14:paraId="71E1D81D" w14:textId="77777777" w:rsidR="00A95512" w:rsidRPr="00A95512" w:rsidRDefault="00A95512" w:rsidP="00A95512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Georgia" w:hAnsi="Georgia"/>
                <w:color w:val="333333"/>
                <w:sz w:val="24"/>
                <w:szCs w:val="24"/>
              </w:rPr>
            </w:pP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>Four-Way Test</w:t>
            </w:r>
          </w:p>
          <w:p w14:paraId="026C4897" w14:textId="77777777" w:rsidR="00A95512" w:rsidRPr="00A95512" w:rsidRDefault="00A95512" w:rsidP="00A95512">
            <w:pPr>
              <w:contextualSpacing/>
              <w:rPr>
                <w:rFonts w:ascii="Georgia" w:hAnsi="Georgia"/>
                <w:color w:val="333333"/>
                <w:sz w:val="24"/>
                <w:szCs w:val="24"/>
              </w:rPr>
            </w:pPr>
          </w:p>
          <w:p w14:paraId="642540C4" w14:textId="5D9D8860" w:rsidR="00A95512" w:rsidRPr="00A95512" w:rsidRDefault="00A95512" w:rsidP="00A95512">
            <w:pPr>
              <w:contextualSpacing/>
              <w:rPr>
                <w:rFonts w:ascii="Georgia" w:hAnsi="Georgia"/>
                <w:i/>
                <w:iCs/>
                <w:color w:val="333333"/>
                <w:sz w:val="24"/>
                <w:szCs w:val="24"/>
              </w:rPr>
            </w:pPr>
            <w:r w:rsidRPr="00A95512">
              <w:rPr>
                <w:rFonts w:ascii="Georgia" w:hAnsi="Georgia"/>
                <w:b/>
                <w:bCs/>
                <w:i/>
                <w:iCs/>
                <w:color w:val="333333"/>
                <w:sz w:val="24"/>
                <w:szCs w:val="24"/>
              </w:rPr>
              <w:t>Bonus:</w:t>
            </w:r>
            <w:r w:rsidRPr="00A95512">
              <w:rPr>
                <w:rFonts w:ascii="Georgia" w:hAnsi="Georgia"/>
                <w:i/>
                <w:iCs/>
                <w:color w:val="333333"/>
                <w:sz w:val="24"/>
                <w:szCs w:val="24"/>
              </w:rPr>
              <w:t xml:space="preserve"> If you have coffee &amp; breakfast on hand, we love it, but we're happy to bring our own food and drinks if that works better for you!</w:t>
            </w:r>
            <w:r w:rsidRPr="00A95512">
              <w:rPr>
                <w:rFonts w:ascii="Georgia" w:hAnsi="Georgia"/>
                <w:i/>
                <w:iCs/>
                <w:color w:val="333333"/>
                <w:sz w:val="24"/>
                <w:szCs w:val="24"/>
              </w:rPr>
              <w:tab/>
            </w:r>
          </w:p>
        </w:tc>
        <w:tc>
          <w:tcPr>
            <w:tcW w:w="5395" w:type="dxa"/>
          </w:tcPr>
          <w:p w14:paraId="6FE21F32" w14:textId="0DF14551" w:rsidR="00A95512" w:rsidRPr="00660C35" w:rsidRDefault="00A95512" w:rsidP="00A95512">
            <w:pPr>
              <w:pBdr>
                <w:bottom w:val="single" w:sz="8" w:space="4" w:color="C9A227"/>
              </w:pBdr>
              <w:contextualSpacing/>
              <w:rPr>
                <w:rFonts w:ascii="Georgia" w:hAnsi="Georgia"/>
                <w:sz w:val="28"/>
                <w:szCs w:val="28"/>
              </w:rPr>
            </w:pPr>
            <w:r w:rsidRPr="00660C35">
              <w:rPr>
                <w:rFonts w:ascii="Georgia" w:hAnsi="Georgia"/>
                <w:b/>
                <w:bCs/>
                <w:color w:val="1B3A6B"/>
                <w:sz w:val="28"/>
                <w:szCs w:val="28"/>
              </w:rPr>
              <w:t>Why Host? What’s in It for You?</w:t>
            </w:r>
          </w:p>
          <w:p w14:paraId="394DE479" w14:textId="77777777" w:rsidR="00A95512" w:rsidRPr="00A95512" w:rsidRDefault="00A95512" w:rsidP="00170A2E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Georgia" w:hAnsi="Georgia"/>
                <w:color w:val="333333"/>
                <w:sz w:val="24"/>
                <w:szCs w:val="24"/>
              </w:rPr>
            </w:pP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>Showcase your business to 15–25 engaged community leaders</w:t>
            </w:r>
          </w:p>
          <w:p w14:paraId="7C42B87D" w14:textId="77777777" w:rsidR="00A95512" w:rsidRPr="00A95512" w:rsidRDefault="00A95512" w:rsidP="00170A2E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Georgia" w:hAnsi="Georgia"/>
                <w:color w:val="333333"/>
                <w:sz w:val="24"/>
                <w:szCs w:val="24"/>
              </w:rPr>
            </w:pP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>Build authentic relationships with local professionals</w:t>
            </w:r>
          </w:p>
          <w:p w14:paraId="26AC9F01" w14:textId="77777777" w:rsidR="00A95512" w:rsidRPr="00A95512" w:rsidRDefault="00A95512" w:rsidP="00170A2E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Georgia" w:hAnsi="Georgia"/>
                <w:color w:val="333333"/>
                <w:sz w:val="24"/>
                <w:szCs w:val="24"/>
              </w:rPr>
            </w:pP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>Gain visibility with Rotarians who refer, recommend, and support</w:t>
            </w:r>
          </w:p>
          <w:p w14:paraId="475CAC20" w14:textId="77777777" w:rsidR="00A95512" w:rsidRPr="00A95512" w:rsidRDefault="00A95512" w:rsidP="00170A2E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Georgia" w:hAnsi="Georgia"/>
                <w:color w:val="333333"/>
                <w:sz w:val="24"/>
                <w:szCs w:val="24"/>
              </w:rPr>
            </w:pP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>Opportunity to share your story with people who care about Ada</w:t>
            </w:r>
          </w:p>
          <w:p w14:paraId="0B659D4A" w14:textId="77777777" w:rsidR="00A95512" w:rsidRPr="00A95512" w:rsidRDefault="00A95512" w:rsidP="00170A2E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Georgia" w:hAnsi="Georgia"/>
                <w:color w:val="333333"/>
                <w:sz w:val="24"/>
                <w:szCs w:val="24"/>
              </w:rPr>
            </w:pP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>We promote host businesses on social media before and after the visit</w:t>
            </w:r>
          </w:p>
          <w:p w14:paraId="7AE6969B" w14:textId="77777777" w:rsidR="00A95512" w:rsidRPr="00A95512" w:rsidRDefault="00A95512" w:rsidP="00170A2E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Georgia" w:hAnsi="Georgia"/>
                <w:sz w:val="24"/>
                <w:szCs w:val="24"/>
              </w:rPr>
            </w:pP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>No cost, no commitment, just a warm welcome</w:t>
            </w:r>
          </w:p>
          <w:p w14:paraId="04329A9D" w14:textId="7C3C7C17" w:rsidR="00A95512" w:rsidRPr="00A95512" w:rsidRDefault="00A95512" w:rsidP="00170A2E">
            <w:pPr>
              <w:pStyle w:val="ListParagraph"/>
              <w:numPr>
                <w:ilvl w:val="0"/>
                <w:numId w:val="14"/>
              </w:numPr>
              <w:contextualSpacing/>
              <w:rPr>
                <w:rFonts w:ascii="Georgia" w:hAnsi="Georgia"/>
                <w:sz w:val="24"/>
                <w:szCs w:val="24"/>
              </w:rPr>
            </w:pPr>
            <w:r w:rsidRPr="00A95512">
              <w:rPr>
                <w:rFonts w:ascii="Georgia" w:hAnsi="Georgia"/>
                <w:color w:val="333333"/>
                <w:sz w:val="24"/>
                <w:szCs w:val="24"/>
              </w:rPr>
              <w:t>Hosting is a genuine honor and a great conversation starter</w:t>
            </w:r>
          </w:p>
        </w:tc>
      </w:tr>
    </w:tbl>
    <w:p w14:paraId="60F9F5A1" w14:textId="77777777" w:rsidR="00A95512" w:rsidRDefault="00A95512" w:rsidP="00A95512">
      <w:pPr>
        <w:contextualSpacing/>
        <w:rPr>
          <w:rFonts w:ascii="Georgia" w:hAnsi="Georgia"/>
          <w:b/>
          <w:bCs/>
          <w:color w:val="1B3A6B"/>
          <w:sz w:val="24"/>
          <w:szCs w:val="24"/>
        </w:rPr>
      </w:pPr>
      <w:r>
        <w:rPr>
          <w:rFonts w:ascii="Georgia" w:hAnsi="Georgia"/>
          <w:b/>
          <w:bCs/>
          <w:color w:val="1B3A6B"/>
          <w:sz w:val="24"/>
          <w:szCs w:val="24"/>
        </w:rPr>
        <w:br w:type="page"/>
      </w:r>
    </w:p>
    <w:p w14:paraId="71AF299D" w14:textId="77777777" w:rsidR="00A95512" w:rsidRDefault="00A95512" w:rsidP="00A95512">
      <w:pPr>
        <w:contextualSpacing/>
        <w:rPr>
          <w:rFonts w:ascii="Georgia" w:hAnsi="Georgia"/>
          <w:b/>
          <w:bCs/>
          <w:color w:val="1B3A6B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170A2E" w:rsidRPr="0020407C" w14:paraId="4D7DBDDD" w14:textId="77777777" w:rsidTr="003D4770">
        <w:tc>
          <w:tcPr>
            <w:tcW w:w="10800" w:type="dxa"/>
          </w:tcPr>
          <w:p w14:paraId="11A3A1AA" w14:textId="18FAF6B8" w:rsidR="00170A2E" w:rsidRPr="0020407C" w:rsidRDefault="00170A2E" w:rsidP="00401E50">
            <w:pPr>
              <w:contextualSpacing/>
              <w:jc w:val="center"/>
              <w:rPr>
                <w:rFonts w:ascii="Georgia" w:hAnsi="Georgia"/>
                <w:sz w:val="56"/>
                <w:szCs w:val="56"/>
              </w:rPr>
            </w:pPr>
            <w:r w:rsidRPr="00A95512">
              <w:rPr>
                <w:rFonts w:ascii="Georgia" w:hAnsi="Georgia"/>
                <w:b/>
                <w:bCs/>
                <w:color w:val="153D63" w:themeColor="text2" w:themeTint="E6"/>
                <w:sz w:val="56"/>
                <w:szCs w:val="56"/>
              </w:rPr>
              <w:t>Ready to Host? We'd Love to Visit!</w:t>
            </w:r>
          </w:p>
        </w:tc>
      </w:tr>
    </w:tbl>
    <w:p w14:paraId="62BEF5BD" w14:textId="77777777" w:rsidR="00660C35" w:rsidRDefault="00660C35" w:rsidP="00A95512">
      <w:pPr>
        <w:pBdr>
          <w:bottom w:val="single" w:sz="8" w:space="4" w:color="C9A227"/>
        </w:pBdr>
        <w:contextualSpacing/>
        <w:rPr>
          <w:rFonts w:ascii="Georgia" w:hAnsi="Georgia"/>
          <w:b/>
          <w:bCs/>
          <w:color w:val="1B3A6B"/>
          <w:sz w:val="28"/>
          <w:szCs w:val="28"/>
        </w:rPr>
      </w:pPr>
    </w:p>
    <w:p w14:paraId="79E04C68" w14:textId="77F3E5AC" w:rsidR="00A95512" w:rsidRPr="00660C35" w:rsidRDefault="00A95512" w:rsidP="00660C35">
      <w:pPr>
        <w:pBdr>
          <w:bottom w:val="single" w:sz="8" w:space="4" w:color="C9A227"/>
        </w:pBdr>
        <w:spacing w:after="120"/>
        <w:contextualSpacing/>
        <w:rPr>
          <w:rFonts w:ascii="Georgia" w:hAnsi="Georgia"/>
          <w:b/>
          <w:bCs/>
          <w:color w:val="1B3A6B"/>
          <w:sz w:val="28"/>
          <w:szCs w:val="28"/>
        </w:rPr>
      </w:pPr>
      <w:r w:rsidRPr="00660C35">
        <w:rPr>
          <w:rFonts w:ascii="Georgia" w:hAnsi="Georgia"/>
          <w:b/>
          <w:bCs/>
          <w:color w:val="1B3A6B"/>
          <w:sz w:val="28"/>
          <w:szCs w:val="28"/>
        </w:rPr>
        <w:t>Logistics At A Glance</w:t>
      </w:r>
    </w:p>
    <w:p w14:paraId="5A90D596" w14:textId="77777777" w:rsidR="008D0DBC" w:rsidRDefault="00A95512" w:rsidP="00170A2E">
      <w:pPr>
        <w:pStyle w:val="ListParagraph"/>
        <w:numPr>
          <w:ilvl w:val="0"/>
          <w:numId w:val="13"/>
        </w:numPr>
        <w:spacing w:after="120"/>
        <w:contextualSpacing/>
        <w:rPr>
          <w:rFonts w:ascii="Georgia" w:hAnsi="Georgia"/>
          <w:sz w:val="24"/>
          <w:szCs w:val="24"/>
        </w:rPr>
      </w:pPr>
      <w:r w:rsidRPr="00170A2E">
        <w:rPr>
          <w:rFonts w:ascii="Georgia" w:hAnsi="Georgia"/>
          <w:b/>
          <w:bCs/>
          <w:sz w:val="24"/>
          <w:szCs w:val="24"/>
        </w:rPr>
        <w:t>Next Opportunity:</w:t>
      </w:r>
      <w:r w:rsidRPr="00170A2E">
        <w:rPr>
          <w:rFonts w:ascii="Georgia" w:hAnsi="Georgia"/>
          <w:sz w:val="24"/>
          <w:szCs w:val="24"/>
        </w:rPr>
        <w:t xml:space="preserve"> </w:t>
      </w:r>
    </w:p>
    <w:p w14:paraId="3D1B75BA" w14:textId="77777777" w:rsidR="008D0DBC" w:rsidRPr="008D0DBC" w:rsidRDefault="008D0DBC" w:rsidP="008D0DBC">
      <w:pPr>
        <w:pStyle w:val="ListParagraph"/>
        <w:numPr>
          <w:ilvl w:val="1"/>
          <w:numId w:val="15"/>
        </w:numPr>
        <w:spacing w:after="120"/>
        <w:contextualSpacing/>
        <w:rPr>
          <w:rFonts w:ascii="Georgia" w:hAnsi="Georgia"/>
          <w:sz w:val="24"/>
          <w:szCs w:val="24"/>
        </w:rPr>
      </w:pPr>
      <w:r w:rsidRPr="008D0DBC">
        <w:rPr>
          <w:rFonts w:ascii="Georgia" w:hAnsi="Georgia"/>
          <w:sz w:val="24"/>
          <w:szCs w:val="24"/>
        </w:rPr>
        <w:t xml:space="preserve">Friday, May 29, </w:t>
      </w:r>
      <w:proofErr w:type="gramStart"/>
      <w:r w:rsidRPr="008D0DBC">
        <w:rPr>
          <w:rFonts w:ascii="Georgia" w:hAnsi="Georgia"/>
          <w:sz w:val="24"/>
          <w:szCs w:val="24"/>
        </w:rPr>
        <w:t>2026</w:t>
      </w:r>
      <w:proofErr w:type="gramEnd"/>
      <w:r w:rsidRPr="008D0DBC">
        <w:rPr>
          <w:rFonts w:ascii="Georgia" w:hAnsi="Georgia"/>
          <w:sz w:val="24"/>
          <w:szCs w:val="24"/>
        </w:rPr>
        <w:t xml:space="preserve"> 6:45 AM to 7:45AM, we are actively seeking a host!</w:t>
      </w:r>
    </w:p>
    <w:p w14:paraId="61802667" w14:textId="77777777" w:rsidR="008D0DBC" w:rsidRPr="008D0DBC" w:rsidRDefault="008D0DBC" w:rsidP="008D0DBC">
      <w:pPr>
        <w:pStyle w:val="ListParagraph"/>
        <w:numPr>
          <w:ilvl w:val="1"/>
          <w:numId w:val="15"/>
        </w:numPr>
        <w:spacing w:after="120"/>
        <w:contextualSpacing/>
        <w:rPr>
          <w:rFonts w:ascii="Georgia" w:hAnsi="Georgia"/>
          <w:sz w:val="24"/>
          <w:szCs w:val="24"/>
        </w:rPr>
      </w:pPr>
      <w:r w:rsidRPr="008D0DBC">
        <w:rPr>
          <w:rFonts w:ascii="Georgia" w:hAnsi="Georgia"/>
          <w:sz w:val="24"/>
          <w:szCs w:val="24"/>
        </w:rPr>
        <w:t xml:space="preserve">Friday, July 31, </w:t>
      </w:r>
      <w:proofErr w:type="gramStart"/>
      <w:r w:rsidRPr="008D0DBC">
        <w:rPr>
          <w:rFonts w:ascii="Georgia" w:hAnsi="Georgia"/>
          <w:sz w:val="24"/>
          <w:szCs w:val="24"/>
        </w:rPr>
        <w:t>2026</w:t>
      </w:r>
      <w:proofErr w:type="gramEnd"/>
      <w:r w:rsidRPr="008D0DBC">
        <w:rPr>
          <w:rFonts w:ascii="Georgia" w:hAnsi="Georgia"/>
          <w:sz w:val="24"/>
          <w:szCs w:val="24"/>
        </w:rPr>
        <w:t xml:space="preserve"> 6:45 AM to 7:45AM, we are actively seeking a host!</w:t>
      </w:r>
    </w:p>
    <w:p w14:paraId="0C4E225A" w14:textId="77777777" w:rsidR="008D0DBC" w:rsidRPr="008D0DBC" w:rsidRDefault="008D0DBC" w:rsidP="008D0DBC">
      <w:pPr>
        <w:pStyle w:val="ListParagraph"/>
        <w:numPr>
          <w:ilvl w:val="1"/>
          <w:numId w:val="15"/>
        </w:numPr>
        <w:spacing w:after="120"/>
        <w:contextualSpacing/>
        <w:rPr>
          <w:rFonts w:ascii="Georgia" w:hAnsi="Georgia"/>
          <w:sz w:val="24"/>
          <w:szCs w:val="24"/>
        </w:rPr>
      </w:pPr>
      <w:r w:rsidRPr="008D0DBC">
        <w:rPr>
          <w:rFonts w:ascii="Georgia" w:hAnsi="Georgia"/>
          <w:sz w:val="24"/>
          <w:szCs w:val="24"/>
        </w:rPr>
        <w:t xml:space="preserve">Friday, October 30, </w:t>
      </w:r>
      <w:proofErr w:type="gramStart"/>
      <w:r w:rsidRPr="008D0DBC">
        <w:rPr>
          <w:rFonts w:ascii="Georgia" w:hAnsi="Georgia"/>
          <w:sz w:val="24"/>
          <w:szCs w:val="24"/>
        </w:rPr>
        <w:t>2026</w:t>
      </w:r>
      <w:proofErr w:type="gramEnd"/>
      <w:r w:rsidRPr="008D0DBC">
        <w:rPr>
          <w:rFonts w:ascii="Georgia" w:hAnsi="Georgia"/>
          <w:sz w:val="24"/>
          <w:szCs w:val="24"/>
        </w:rPr>
        <w:t xml:space="preserve"> 6:45 AM to 7:45AM, we are actively seeking a host!</w:t>
      </w:r>
    </w:p>
    <w:p w14:paraId="2437FDAA" w14:textId="0EEE41FF" w:rsidR="00A95512" w:rsidRPr="008D0DBC" w:rsidRDefault="008D0DBC" w:rsidP="008D0DBC">
      <w:pPr>
        <w:pStyle w:val="ListParagraph"/>
        <w:numPr>
          <w:ilvl w:val="1"/>
          <w:numId w:val="15"/>
        </w:numPr>
        <w:spacing w:after="120"/>
        <w:contextualSpacing/>
        <w:rPr>
          <w:rFonts w:ascii="Georgia" w:hAnsi="Georgia"/>
          <w:sz w:val="24"/>
          <w:szCs w:val="24"/>
        </w:rPr>
      </w:pPr>
      <w:r w:rsidRPr="008D0DBC">
        <w:rPr>
          <w:rFonts w:ascii="Georgia" w:hAnsi="Georgia"/>
          <w:sz w:val="24"/>
          <w:szCs w:val="24"/>
        </w:rPr>
        <w:t xml:space="preserve">Friday, January 29, </w:t>
      </w:r>
      <w:proofErr w:type="gramStart"/>
      <w:r w:rsidRPr="008D0DBC">
        <w:rPr>
          <w:rFonts w:ascii="Georgia" w:hAnsi="Georgia"/>
          <w:sz w:val="24"/>
          <w:szCs w:val="24"/>
        </w:rPr>
        <w:t>2027</w:t>
      </w:r>
      <w:proofErr w:type="gramEnd"/>
      <w:r w:rsidRPr="008D0DBC">
        <w:rPr>
          <w:rFonts w:ascii="Georgia" w:hAnsi="Georgia"/>
          <w:sz w:val="24"/>
          <w:szCs w:val="24"/>
        </w:rPr>
        <w:t xml:space="preserve"> 6:45 AM to 7:45AM, we are actively seeking a host!</w:t>
      </w:r>
      <w:r w:rsidR="00660C35" w:rsidRPr="008D0DBC">
        <w:rPr>
          <w:rFonts w:ascii="Georgia" w:hAnsi="Georgia"/>
          <w:sz w:val="24"/>
          <w:szCs w:val="24"/>
        </w:rPr>
        <w:br/>
      </w:r>
    </w:p>
    <w:p w14:paraId="0B8B9078" w14:textId="4B6DB8AC" w:rsidR="00A95512" w:rsidRPr="00170A2E" w:rsidRDefault="00A95512" w:rsidP="00170A2E">
      <w:pPr>
        <w:pStyle w:val="ListParagraph"/>
        <w:numPr>
          <w:ilvl w:val="0"/>
          <w:numId w:val="13"/>
        </w:numPr>
        <w:spacing w:after="120"/>
        <w:contextualSpacing/>
        <w:rPr>
          <w:rFonts w:ascii="Georgia" w:hAnsi="Georgia"/>
          <w:sz w:val="24"/>
          <w:szCs w:val="24"/>
        </w:rPr>
      </w:pPr>
      <w:r w:rsidRPr="00170A2E">
        <w:rPr>
          <w:rFonts w:ascii="Georgia" w:hAnsi="Georgia"/>
          <w:b/>
          <w:bCs/>
          <w:sz w:val="24"/>
          <w:szCs w:val="24"/>
        </w:rPr>
        <w:t>Group Siz</w:t>
      </w:r>
      <w:r w:rsidR="00660C35" w:rsidRPr="00170A2E">
        <w:rPr>
          <w:rFonts w:ascii="Georgia" w:hAnsi="Georgia"/>
          <w:b/>
          <w:bCs/>
          <w:sz w:val="24"/>
          <w:szCs w:val="24"/>
        </w:rPr>
        <w:t xml:space="preserve">e: </w:t>
      </w:r>
      <w:r w:rsidRPr="00170A2E">
        <w:rPr>
          <w:rFonts w:ascii="Georgia" w:hAnsi="Georgia"/>
          <w:sz w:val="24"/>
          <w:szCs w:val="24"/>
        </w:rPr>
        <w:t>Approximately 15–25 members and guests</w:t>
      </w:r>
      <w:r w:rsidR="00660C35" w:rsidRPr="00170A2E">
        <w:rPr>
          <w:rFonts w:ascii="Georgia" w:hAnsi="Georgia"/>
          <w:sz w:val="24"/>
          <w:szCs w:val="24"/>
        </w:rPr>
        <w:br/>
      </w:r>
    </w:p>
    <w:p w14:paraId="0431F82E" w14:textId="00DEDAED" w:rsidR="00A95512" w:rsidRPr="00170A2E" w:rsidRDefault="00A95512" w:rsidP="00170A2E">
      <w:pPr>
        <w:pStyle w:val="ListParagraph"/>
        <w:numPr>
          <w:ilvl w:val="0"/>
          <w:numId w:val="13"/>
        </w:numPr>
        <w:spacing w:after="120"/>
        <w:contextualSpacing/>
        <w:rPr>
          <w:rFonts w:ascii="Georgia" w:hAnsi="Georgia"/>
          <w:sz w:val="24"/>
          <w:szCs w:val="24"/>
        </w:rPr>
      </w:pPr>
      <w:r w:rsidRPr="00170A2E">
        <w:rPr>
          <w:rFonts w:ascii="Georgia" w:hAnsi="Georgia"/>
          <w:b/>
          <w:bCs/>
          <w:sz w:val="24"/>
          <w:szCs w:val="24"/>
        </w:rPr>
        <w:t>What We Need From You</w:t>
      </w:r>
      <w:r w:rsidR="00660C35" w:rsidRPr="00170A2E">
        <w:rPr>
          <w:rFonts w:ascii="Georgia" w:hAnsi="Georgia"/>
          <w:sz w:val="24"/>
          <w:szCs w:val="24"/>
        </w:rPr>
        <w:t xml:space="preserve">: </w:t>
      </w:r>
      <w:r w:rsidRPr="00170A2E">
        <w:rPr>
          <w:rFonts w:ascii="Georgia" w:hAnsi="Georgia"/>
          <w:sz w:val="24"/>
          <w:szCs w:val="24"/>
        </w:rPr>
        <w:t xml:space="preserve">A space for the group, and 15–25 minutes </w:t>
      </w:r>
      <w:r w:rsidR="00170A2E">
        <w:rPr>
          <w:rFonts w:ascii="Georgia" w:hAnsi="Georgia"/>
          <w:sz w:val="24"/>
          <w:szCs w:val="24"/>
        </w:rPr>
        <w:t xml:space="preserve">of </w:t>
      </w:r>
      <w:r w:rsidRPr="00170A2E">
        <w:rPr>
          <w:rFonts w:ascii="Georgia" w:hAnsi="Georgia"/>
          <w:sz w:val="24"/>
          <w:szCs w:val="24"/>
        </w:rPr>
        <w:t>your story</w:t>
      </w:r>
      <w:r w:rsidR="00660C35" w:rsidRPr="00170A2E">
        <w:rPr>
          <w:rFonts w:ascii="Georgia" w:hAnsi="Georgia"/>
          <w:sz w:val="24"/>
          <w:szCs w:val="24"/>
        </w:rPr>
        <w:br/>
      </w:r>
    </w:p>
    <w:p w14:paraId="0C0AB31D" w14:textId="4B17FB93" w:rsidR="00A95512" w:rsidRPr="00170A2E" w:rsidRDefault="00A95512" w:rsidP="00170A2E">
      <w:pPr>
        <w:pStyle w:val="ListParagraph"/>
        <w:numPr>
          <w:ilvl w:val="0"/>
          <w:numId w:val="13"/>
        </w:numPr>
        <w:spacing w:after="120"/>
        <w:contextualSpacing/>
        <w:rPr>
          <w:rFonts w:ascii="Georgia" w:hAnsi="Georgia"/>
          <w:sz w:val="24"/>
          <w:szCs w:val="24"/>
        </w:rPr>
      </w:pPr>
      <w:r w:rsidRPr="00170A2E">
        <w:rPr>
          <w:rFonts w:ascii="Georgia" w:hAnsi="Georgia"/>
          <w:b/>
          <w:bCs/>
          <w:sz w:val="24"/>
          <w:szCs w:val="24"/>
        </w:rPr>
        <w:t>What We Bring</w:t>
      </w:r>
      <w:r w:rsidR="00660C35" w:rsidRPr="00170A2E">
        <w:rPr>
          <w:rFonts w:ascii="Georgia" w:hAnsi="Georgia"/>
          <w:sz w:val="24"/>
          <w:szCs w:val="24"/>
        </w:rPr>
        <w:t xml:space="preserve">: </w:t>
      </w:r>
      <w:r w:rsidRPr="00170A2E">
        <w:rPr>
          <w:rFonts w:ascii="Georgia" w:hAnsi="Georgia"/>
          <w:sz w:val="24"/>
          <w:szCs w:val="24"/>
        </w:rPr>
        <w:t>Our enthusiasm, a meeting agenda, and gratitude</w:t>
      </w:r>
      <w:r w:rsidR="00660C35" w:rsidRPr="00170A2E">
        <w:rPr>
          <w:rFonts w:ascii="Georgia" w:hAnsi="Georgia"/>
          <w:sz w:val="24"/>
          <w:szCs w:val="24"/>
        </w:rPr>
        <w:br/>
      </w:r>
    </w:p>
    <w:p w14:paraId="2CFDEE3F" w14:textId="43E9D777" w:rsidR="00A95512" w:rsidRPr="00170A2E" w:rsidRDefault="00A95512" w:rsidP="00170A2E">
      <w:pPr>
        <w:pStyle w:val="ListParagraph"/>
        <w:numPr>
          <w:ilvl w:val="0"/>
          <w:numId w:val="13"/>
        </w:numPr>
        <w:spacing w:after="120"/>
        <w:contextualSpacing/>
        <w:rPr>
          <w:rFonts w:ascii="Georgia" w:hAnsi="Georgia"/>
          <w:sz w:val="24"/>
          <w:szCs w:val="24"/>
        </w:rPr>
      </w:pPr>
      <w:r w:rsidRPr="00170A2E">
        <w:rPr>
          <w:rFonts w:ascii="Georgia" w:hAnsi="Georgia"/>
          <w:b/>
          <w:bCs/>
          <w:sz w:val="24"/>
          <w:szCs w:val="24"/>
        </w:rPr>
        <w:t>Publicity</w:t>
      </w:r>
      <w:r w:rsidR="00660C35" w:rsidRPr="00170A2E">
        <w:rPr>
          <w:rFonts w:ascii="Georgia" w:hAnsi="Georgia"/>
          <w:b/>
          <w:bCs/>
          <w:sz w:val="24"/>
          <w:szCs w:val="24"/>
        </w:rPr>
        <w:t xml:space="preserve">: </w:t>
      </w:r>
      <w:r w:rsidRPr="00170A2E">
        <w:rPr>
          <w:rFonts w:ascii="Georgia" w:hAnsi="Georgia"/>
          <w:sz w:val="24"/>
          <w:szCs w:val="24"/>
        </w:rPr>
        <w:t>We'll tag and promote your location on our Facebook page before and after the visit</w:t>
      </w:r>
    </w:p>
    <w:p w14:paraId="6895D6C2" w14:textId="77777777" w:rsidR="00660C35" w:rsidRDefault="00660C35" w:rsidP="00A95512">
      <w:pPr>
        <w:contextualSpacing/>
        <w:jc w:val="center"/>
        <w:rPr>
          <w:rFonts w:ascii="Georgia" w:hAnsi="Georgia"/>
          <w:color w:val="1B3A6B"/>
          <w:sz w:val="24"/>
          <w:szCs w:val="24"/>
        </w:rPr>
      </w:pPr>
    </w:p>
    <w:p w14:paraId="2C5C2072" w14:textId="721B175B" w:rsidR="00660C35" w:rsidRPr="00660C35" w:rsidRDefault="00660C35" w:rsidP="00660C35">
      <w:pPr>
        <w:contextualSpacing/>
        <w:rPr>
          <w:rFonts w:ascii="Georgia" w:hAnsi="Georgia"/>
          <w:b/>
          <w:bCs/>
          <w:sz w:val="24"/>
          <w:szCs w:val="24"/>
        </w:rPr>
      </w:pPr>
      <w:r w:rsidRPr="00660C35">
        <w:rPr>
          <w:rFonts w:ascii="Georgia" w:hAnsi="Georgia"/>
          <w:b/>
          <w:bCs/>
          <w:sz w:val="24"/>
          <w:szCs w:val="24"/>
        </w:rPr>
        <w:t>For more information or to offer to host us, c</w:t>
      </w:r>
      <w:r w:rsidR="00A95512" w:rsidRPr="00660C35">
        <w:rPr>
          <w:rFonts w:ascii="Georgia" w:hAnsi="Georgia"/>
          <w:b/>
          <w:bCs/>
          <w:sz w:val="24"/>
          <w:szCs w:val="24"/>
        </w:rPr>
        <w:t xml:space="preserve">ontact </w:t>
      </w:r>
      <w:r w:rsidRPr="00660C35">
        <w:rPr>
          <w:rFonts w:ascii="Georgia" w:hAnsi="Georgia"/>
          <w:b/>
          <w:bCs/>
          <w:sz w:val="24"/>
          <w:szCs w:val="24"/>
        </w:rPr>
        <w:t>our Vocational Services Director:</w:t>
      </w:r>
      <w:r>
        <w:rPr>
          <w:rFonts w:ascii="Georgia" w:hAnsi="Georgia"/>
          <w:b/>
          <w:bCs/>
          <w:sz w:val="24"/>
          <w:szCs w:val="24"/>
        </w:rPr>
        <w:br/>
      </w:r>
    </w:p>
    <w:p w14:paraId="3CB809F5" w14:textId="3CF86688" w:rsidR="00660C35" w:rsidRDefault="00660C35" w:rsidP="00660C35">
      <w:pPr>
        <w:contextualSpacing/>
        <w:rPr>
          <w:rFonts w:ascii="Georgia" w:hAnsi="Georgia"/>
          <w:color w:val="1B3A6B"/>
          <w:sz w:val="24"/>
          <w:szCs w:val="24"/>
        </w:rPr>
      </w:pPr>
      <w:r w:rsidRPr="00660C35">
        <w:rPr>
          <w:rFonts w:ascii="Georgia" w:hAnsi="Georgia"/>
          <w:b/>
          <w:bCs/>
          <w:color w:val="1B3A6B"/>
          <w:sz w:val="24"/>
          <w:szCs w:val="24"/>
        </w:rPr>
        <w:t>Ty Butler</w:t>
      </w:r>
      <w:r>
        <w:rPr>
          <w:rFonts w:ascii="Georgia" w:hAnsi="Georgia"/>
          <w:b/>
          <w:bCs/>
          <w:color w:val="1B3A6B"/>
          <w:sz w:val="24"/>
          <w:szCs w:val="24"/>
        </w:rPr>
        <w:t xml:space="preserve">, </w:t>
      </w:r>
      <w:hyperlink r:id="rId6" w:history="1">
        <w:r w:rsidRPr="0018587C">
          <w:rPr>
            <w:rStyle w:val="Hyperlink"/>
            <w:rFonts w:ascii="Georgia" w:hAnsi="Georgia"/>
            <w:sz w:val="24"/>
            <w:szCs w:val="24"/>
          </w:rPr>
          <w:t>tycevisbutler@live.com</w:t>
        </w:r>
      </w:hyperlink>
      <w:r>
        <w:rPr>
          <w:rFonts w:ascii="Georgia" w:hAnsi="Georgia"/>
          <w:color w:val="1B3A6B"/>
          <w:sz w:val="24"/>
          <w:szCs w:val="24"/>
        </w:rPr>
        <w:t>, 580</w:t>
      </w:r>
      <w:r w:rsidR="001B6239">
        <w:rPr>
          <w:rFonts w:ascii="Georgia" w:hAnsi="Georgia"/>
          <w:color w:val="1B3A6B"/>
          <w:sz w:val="24"/>
          <w:szCs w:val="24"/>
        </w:rPr>
        <w:t>-399</w:t>
      </w:r>
      <w:r>
        <w:rPr>
          <w:rFonts w:ascii="Georgia" w:hAnsi="Georgia"/>
          <w:color w:val="1B3A6B"/>
          <w:sz w:val="24"/>
          <w:szCs w:val="24"/>
        </w:rPr>
        <w:t>-</w:t>
      </w:r>
      <w:r w:rsidR="001B6239">
        <w:rPr>
          <w:rFonts w:ascii="Georgia" w:hAnsi="Georgia"/>
          <w:color w:val="1B3A6B"/>
          <w:sz w:val="24"/>
          <w:szCs w:val="24"/>
        </w:rPr>
        <w:t>6584</w:t>
      </w:r>
      <w:r>
        <w:rPr>
          <w:rFonts w:ascii="Georgia" w:hAnsi="Georgia"/>
          <w:color w:val="1B3A6B"/>
          <w:sz w:val="24"/>
          <w:szCs w:val="24"/>
        </w:rPr>
        <w:t xml:space="preserve"> (text)</w:t>
      </w:r>
    </w:p>
    <w:p w14:paraId="5C33452D" w14:textId="77777777" w:rsidR="00660C35" w:rsidRDefault="00660C35" w:rsidP="00660C35">
      <w:pPr>
        <w:contextualSpacing/>
        <w:rPr>
          <w:rFonts w:ascii="Georgia" w:hAnsi="Georgia"/>
          <w:color w:val="1B3A6B"/>
          <w:sz w:val="24"/>
          <w:szCs w:val="24"/>
        </w:rPr>
      </w:pPr>
    </w:p>
    <w:p w14:paraId="03536499" w14:textId="77777777" w:rsidR="00170A2E" w:rsidRDefault="00170A2E" w:rsidP="00660C35">
      <w:pPr>
        <w:pBdr>
          <w:bottom w:val="single" w:sz="8" w:space="4" w:color="C9A227"/>
        </w:pBdr>
        <w:contextualSpacing/>
        <w:rPr>
          <w:rFonts w:ascii="Georgia" w:hAnsi="Georgia"/>
          <w:b/>
          <w:bCs/>
          <w:color w:val="1B3A6B"/>
          <w:sz w:val="28"/>
          <w:szCs w:val="28"/>
        </w:rPr>
      </w:pPr>
    </w:p>
    <w:p w14:paraId="175575AD" w14:textId="23F183A0" w:rsidR="00660C35" w:rsidRPr="00660C35" w:rsidRDefault="00660C35" w:rsidP="00660C35">
      <w:pPr>
        <w:pBdr>
          <w:bottom w:val="single" w:sz="8" w:space="4" w:color="C9A227"/>
        </w:pBdr>
        <w:contextualSpacing/>
        <w:rPr>
          <w:rFonts w:ascii="Georgia" w:hAnsi="Georgia"/>
          <w:b/>
          <w:bCs/>
          <w:color w:val="1B3A6B"/>
          <w:sz w:val="28"/>
          <w:szCs w:val="28"/>
        </w:rPr>
      </w:pPr>
      <w:r w:rsidRPr="00660C35">
        <w:rPr>
          <w:rFonts w:ascii="Georgia" w:hAnsi="Georgia"/>
          <w:b/>
          <w:bCs/>
          <w:color w:val="1B3A6B"/>
          <w:sz w:val="28"/>
          <w:szCs w:val="28"/>
        </w:rPr>
        <w:t xml:space="preserve">Want to learn more about us or check out one of our regular meetings? </w:t>
      </w:r>
    </w:p>
    <w:p w14:paraId="6FE24926" w14:textId="77777777" w:rsidR="00660C35" w:rsidRDefault="00660C35" w:rsidP="00660C35">
      <w:pPr>
        <w:contextualSpacing/>
        <w:rPr>
          <w:rFonts w:ascii="Georgia" w:hAnsi="Georgia"/>
          <w:color w:val="1B3A6B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60C35" w14:paraId="49CDC94B" w14:textId="77777777" w:rsidTr="00170A2E">
        <w:tc>
          <w:tcPr>
            <w:tcW w:w="5395" w:type="dxa"/>
          </w:tcPr>
          <w:p w14:paraId="09DDF7F4" w14:textId="77777777" w:rsidR="00660C35" w:rsidRDefault="00660C35" w:rsidP="00660C35">
            <w:pPr>
              <w:contextualSpacing/>
              <w:jc w:val="center"/>
              <w:rPr>
                <w:rFonts w:ascii="Georgia" w:hAnsi="Georgia"/>
                <w:color w:val="1B3A6B"/>
                <w:sz w:val="24"/>
                <w:szCs w:val="24"/>
              </w:rPr>
            </w:pPr>
            <w:r w:rsidRPr="00660C35">
              <w:rPr>
                <w:rFonts w:ascii="Georgia" w:hAnsi="Georgia"/>
                <w:b/>
                <w:bCs/>
                <w:color w:val="1B3A6B"/>
                <w:sz w:val="24"/>
                <w:szCs w:val="24"/>
              </w:rPr>
              <w:t xml:space="preserve">Check out our website: </w:t>
            </w:r>
            <w:hyperlink r:id="rId7" w:history="1">
              <w:r w:rsidRPr="0018587C">
                <w:rPr>
                  <w:rStyle w:val="Hyperlink"/>
                  <w:rFonts w:ascii="Georgia" w:hAnsi="Georgia"/>
                  <w:sz w:val="24"/>
                  <w:szCs w:val="24"/>
                </w:rPr>
                <w:t>https://adasunriserotary.org</w:t>
              </w:r>
            </w:hyperlink>
          </w:p>
          <w:p w14:paraId="0A884469" w14:textId="7C6F3694" w:rsidR="00660C35" w:rsidRDefault="00660C35" w:rsidP="00660C35">
            <w:pPr>
              <w:contextualSpacing/>
              <w:jc w:val="center"/>
              <w:rPr>
                <w:rFonts w:ascii="Georgia" w:hAnsi="Georgia"/>
                <w:color w:val="1B3A6B"/>
                <w:sz w:val="24"/>
                <w:szCs w:val="24"/>
              </w:rPr>
            </w:pPr>
            <w:r w:rsidRPr="00660C35">
              <w:rPr>
                <w:rFonts w:ascii="Georgia" w:hAnsi="Georgia"/>
                <w:noProof/>
                <w:color w:val="1B3A6B"/>
                <w:sz w:val="24"/>
                <w:szCs w:val="24"/>
              </w:rPr>
              <w:drawing>
                <wp:inline distT="0" distB="0" distL="0" distR="0" wp14:anchorId="518DD961" wp14:editId="49D943C4">
                  <wp:extent cx="1143000" cy="1143000"/>
                  <wp:effectExtent l="0" t="0" r="0" b="0"/>
                  <wp:docPr id="1967860062" name="Picture 5" descr="Qr cod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860062" name="Picture 5" descr="Qr cod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630400E3" w14:textId="16229AAF" w:rsidR="00660C35" w:rsidRDefault="00660C35" w:rsidP="00660C35">
            <w:pPr>
              <w:contextualSpacing/>
              <w:jc w:val="center"/>
              <w:rPr>
                <w:rFonts w:ascii="Georgia" w:hAnsi="Georgia"/>
                <w:color w:val="1B3A6B"/>
                <w:sz w:val="24"/>
                <w:szCs w:val="24"/>
              </w:rPr>
            </w:pPr>
            <w:r w:rsidRPr="00660C35">
              <w:rPr>
                <w:rFonts w:ascii="Georgia" w:hAnsi="Georgia"/>
                <w:b/>
                <w:bCs/>
                <w:color w:val="1B3A6B"/>
                <w:sz w:val="24"/>
                <w:szCs w:val="24"/>
              </w:rPr>
              <w:t xml:space="preserve">Check out our Facebook: </w:t>
            </w:r>
            <w:hyperlink r:id="rId9" w:history="1">
              <w:r w:rsidRPr="00CE5C69">
                <w:rPr>
                  <w:rStyle w:val="Hyperlink"/>
                  <w:rFonts w:ascii="Georgia" w:hAnsi="Georgia"/>
                  <w:sz w:val="24"/>
                  <w:szCs w:val="24"/>
                </w:rPr>
                <w:t>https://www.facebook.com/AdaSunriseRotary</w:t>
              </w:r>
            </w:hyperlink>
          </w:p>
          <w:p w14:paraId="28B52EB6" w14:textId="0D1C6EB6" w:rsidR="00660C35" w:rsidRDefault="00660C35" w:rsidP="00660C35">
            <w:pPr>
              <w:contextualSpacing/>
              <w:jc w:val="center"/>
              <w:rPr>
                <w:rFonts w:ascii="Georgia" w:hAnsi="Georgia"/>
                <w:color w:val="1B3A6B"/>
                <w:sz w:val="24"/>
                <w:szCs w:val="24"/>
              </w:rPr>
            </w:pPr>
            <w:r w:rsidRPr="00660C35">
              <w:rPr>
                <w:rFonts w:ascii="Georgia" w:hAnsi="Georgia"/>
                <w:noProof/>
                <w:color w:val="1B3A6B"/>
                <w:sz w:val="24"/>
                <w:szCs w:val="24"/>
              </w:rPr>
              <w:drawing>
                <wp:inline distT="0" distB="0" distL="0" distR="0" wp14:anchorId="16D006F9" wp14:editId="45A8438A">
                  <wp:extent cx="1143000" cy="1143000"/>
                  <wp:effectExtent l="0" t="0" r="0" b="0"/>
                  <wp:docPr id="1130072853" name="Picture 4" descr="Qr cod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072853" name="Picture 4" descr="Qr cod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A2E" w14:paraId="46241630" w14:textId="77777777" w:rsidTr="00E2107E">
        <w:tc>
          <w:tcPr>
            <w:tcW w:w="5395" w:type="dxa"/>
          </w:tcPr>
          <w:p w14:paraId="0C33BB1B" w14:textId="77777777" w:rsidR="00170A2E" w:rsidRDefault="00170A2E" w:rsidP="00660C35">
            <w:pPr>
              <w:contextualSpacing/>
              <w:jc w:val="center"/>
              <w:rPr>
                <w:rFonts w:ascii="Georgia" w:hAnsi="Georgia"/>
                <w:b/>
                <w:bCs/>
                <w:color w:val="1B3A6B"/>
                <w:sz w:val="24"/>
                <w:szCs w:val="24"/>
              </w:rPr>
            </w:pPr>
          </w:p>
          <w:p w14:paraId="478BBB99" w14:textId="31470265" w:rsidR="00170A2E" w:rsidRPr="00660C35" w:rsidRDefault="00170A2E" w:rsidP="00660C35">
            <w:pPr>
              <w:contextualSpacing/>
              <w:jc w:val="center"/>
              <w:rPr>
                <w:rFonts w:ascii="Georgia" w:hAnsi="Georgia"/>
                <w:b/>
                <w:bCs/>
                <w:color w:val="1B3A6B"/>
                <w:sz w:val="24"/>
                <w:szCs w:val="24"/>
              </w:rPr>
            </w:pPr>
            <w:r w:rsidRPr="00660C35">
              <w:rPr>
                <w:rFonts w:ascii="Georgia" w:hAnsi="Georgia"/>
                <w:b/>
                <w:bCs/>
                <w:color w:val="1B3A6B"/>
                <w:sz w:val="24"/>
                <w:szCs w:val="24"/>
              </w:rPr>
              <w:t xml:space="preserve">Meeting Information </w:t>
            </w:r>
            <w:r w:rsidRPr="00660C35">
              <w:rPr>
                <w:rFonts w:ascii="Segoe UI Emoji" w:hAnsi="Segoe UI Emoji" w:cs="Segoe UI Emoji"/>
                <w:b/>
                <w:bCs/>
                <w:color w:val="1B3A6B"/>
                <w:sz w:val="24"/>
                <w:szCs w:val="24"/>
              </w:rPr>
              <w:t>📅</w:t>
            </w:r>
            <w:r w:rsidRPr="00660C35">
              <w:rPr>
                <w:rFonts w:ascii="Georgia" w:hAnsi="Georgia"/>
                <w:b/>
                <w:bCs/>
                <w:color w:val="1B3A6B"/>
                <w:sz w:val="24"/>
                <w:szCs w:val="24"/>
              </w:rPr>
              <w:t xml:space="preserve"> When &amp; Where</w:t>
            </w:r>
          </w:p>
          <w:p w14:paraId="56A8ABB5" w14:textId="1465AE91" w:rsidR="00170A2E" w:rsidRPr="00660C35" w:rsidRDefault="00170A2E" w:rsidP="00660C35">
            <w:pPr>
              <w:spacing w:line="276" w:lineRule="auto"/>
              <w:contextualSpacing/>
              <w:jc w:val="center"/>
              <w:rPr>
                <w:rFonts w:ascii="Georgia" w:hAnsi="Georgia"/>
                <w:sz w:val="24"/>
                <w:szCs w:val="24"/>
              </w:rPr>
            </w:pPr>
            <w:r w:rsidRPr="00660C35">
              <w:rPr>
                <w:rFonts w:ascii="Georgia" w:hAnsi="Georgia"/>
                <w:sz w:val="24"/>
                <w:szCs w:val="24"/>
              </w:rPr>
              <w:t>Every Friday at 6:45 a.m.</w:t>
            </w:r>
          </w:p>
          <w:p w14:paraId="434D8FF2" w14:textId="77777777" w:rsidR="00170A2E" w:rsidRDefault="00170A2E" w:rsidP="00660C35">
            <w:pPr>
              <w:spacing w:line="276" w:lineRule="auto"/>
              <w:contextualSpacing/>
              <w:jc w:val="center"/>
              <w:rPr>
                <w:rFonts w:ascii="Georgia" w:hAnsi="Georgia"/>
                <w:sz w:val="24"/>
                <w:szCs w:val="24"/>
              </w:rPr>
            </w:pPr>
            <w:r w:rsidRPr="00660C35">
              <w:rPr>
                <w:rFonts w:ascii="Georgia" w:hAnsi="Georgia"/>
                <w:sz w:val="24"/>
                <w:szCs w:val="24"/>
              </w:rPr>
              <w:t>Aldridge Ballroom</w:t>
            </w:r>
          </w:p>
          <w:p w14:paraId="1197FE40" w14:textId="77777777" w:rsidR="00170A2E" w:rsidRPr="00660C35" w:rsidRDefault="00170A2E" w:rsidP="00170A2E">
            <w:pPr>
              <w:spacing w:line="276" w:lineRule="auto"/>
              <w:contextualSpacing/>
              <w:jc w:val="center"/>
              <w:rPr>
                <w:rFonts w:ascii="Georgia" w:hAnsi="Georgia"/>
                <w:sz w:val="24"/>
                <w:szCs w:val="24"/>
              </w:rPr>
            </w:pPr>
            <w:r w:rsidRPr="00660C35">
              <w:rPr>
                <w:rFonts w:ascii="Georgia" w:hAnsi="Georgia"/>
                <w:sz w:val="24"/>
                <w:szCs w:val="24"/>
              </w:rPr>
              <w:t>200 S. Broadway, Ada, OK 74820</w:t>
            </w:r>
          </w:p>
          <w:p w14:paraId="0F018DBB" w14:textId="77777777" w:rsidR="00170A2E" w:rsidRPr="00660C35" w:rsidRDefault="00170A2E" w:rsidP="00170A2E">
            <w:pPr>
              <w:spacing w:line="276" w:lineRule="auto"/>
              <w:contextualSpacing/>
              <w:jc w:val="center"/>
              <w:rPr>
                <w:rFonts w:ascii="Georgia" w:hAnsi="Georgia"/>
                <w:i/>
                <w:iCs/>
                <w:sz w:val="24"/>
                <w:szCs w:val="24"/>
              </w:rPr>
            </w:pPr>
            <w:r w:rsidRPr="00660C35">
              <w:rPr>
                <w:rFonts w:ascii="Georgia" w:hAnsi="Georgia"/>
                <w:i/>
                <w:iCs/>
                <w:sz w:val="24"/>
                <w:szCs w:val="24"/>
              </w:rPr>
              <w:t>Also available via Facebook Live!</w:t>
            </w:r>
          </w:p>
          <w:p w14:paraId="4719FC7C" w14:textId="77777777" w:rsidR="00170A2E" w:rsidRPr="00660C35" w:rsidRDefault="00170A2E" w:rsidP="00660C35">
            <w:pPr>
              <w:spacing w:line="276" w:lineRule="auto"/>
              <w:contextualSpacing/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CE68B30" w14:textId="77777777" w:rsidR="00170A2E" w:rsidRDefault="00170A2E" w:rsidP="00170A2E">
            <w:pPr>
              <w:spacing w:line="276" w:lineRule="auto"/>
              <w:contextualSpacing/>
              <w:jc w:val="center"/>
              <w:rPr>
                <w:rFonts w:ascii="Georgia" w:hAnsi="Georgia"/>
                <w:b/>
                <w:bCs/>
                <w:color w:val="1B3A6B"/>
                <w:sz w:val="24"/>
                <w:szCs w:val="24"/>
              </w:rPr>
            </w:pPr>
          </w:p>
          <w:p w14:paraId="682748E3" w14:textId="169D5585" w:rsidR="00170A2E" w:rsidRPr="00660C35" w:rsidRDefault="00170A2E" w:rsidP="00170A2E">
            <w:pPr>
              <w:spacing w:line="276" w:lineRule="auto"/>
              <w:contextualSpacing/>
              <w:jc w:val="center"/>
              <w:rPr>
                <w:rFonts w:ascii="Georgia" w:hAnsi="Georgia"/>
                <w:b/>
                <w:bCs/>
                <w:color w:val="1B3A6B"/>
                <w:sz w:val="24"/>
                <w:szCs w:val="24"/>
              </w:rPr>
            </w:pPr>
            <w:r>
              <w:rPr>
                <w:rFonts w:ascii="Georgia" w:hAnsi="Georgia"/>
                <w:i/>
                <w:iCs/>
                <w:noProof/>
                <w:color w:val="A6A6A6" w:themeColor="background1" w:themeShade="A6"/>
                <w:sz w:val="24"/>
                <w:szCs w:val="24"/>
              </w:rPr>
              <w:drawing>
                <wp:inline distT="0" distB="0" distL="0" distR="0" wp14:anchorId="045A8FD6" wp14:editId="6BC9A627">
                  <wp:extent cx="2952750" cy="2952750"/>
                  <wp:effectExtent l="0" t="0" r="0" b="0"/>
                  <wp:docPr id="200207404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95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A00A3F" w14:textId="61AA1970" w:rsidR="00660C35" w:rsidRDefault="00660C35" w:rsidP="00170A2E">
      <w:pPr>
        <w:contextualSpacing/>
        <w:rPr>
          <w:rFonts w:ascii="Georgia" w:hAnsi="Georgia"/>
          <w:i/>
          <w:iCs/>
          <w:color w:val="A6A6A6" w:themeColor="background1" w:themeShade="A6"/>
          <w:sz w:val="24"/>
          <w:szCs w:val="24"/>
        </w:rPr>
      </w:pPr>
    </w:p>
    <w:sectPr w:rsidR="00660C35" w:rsidSect="00A95512">
      <w:type w:val="continuous"/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52pt;height:252pt" o:bullet="t">
        <v:imagedata r:id="rId1" o:title="RotaryMoE_RGB"/>
      </v:shape>
    </w:pict>
  </w:numPicBullet>
  <w:abstractNum w:abstractNumId="0" w15:restartNumberingAfterBreak="0">
    <w:nsid w:val="00C40B70"/>
    <w:multiLevelType w:val="hybridMultilevel"/>
    <w:tmpl w:val="907A1814"/>
    <w:lvl w:ilvl="0" w:tplc="C56659F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bCs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F25"/>
    <w:multiLevelType w:val="hybridMultilevel"/>
    <w:tmpl w:val="E124BC9E"/>
    <w:lvl w:ilvl="0" w:tplc="BB263434">
      <w:start w:val="1"/>
      <w:numFmt w:val="bullet"/>
      <w:lvlText w:val="•"/>
      <w:lvlJc w:val="left"/>
      <w:pPr>
        <w:ind w:left="260" w:hanging="260"/>
      </w:p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" w15:restartNumberingAfterBreak="0">
    <w:nsid w:val="14A818E6"/>
    <w:multiLevelType w:val="hybridMultilevel"/>
    <w:tmpl w:val="149E498A"/>
    <w:lvl w:ilvl="0" w:tplc="C3D68B3E">
      <w:start w:val="1"/>
      <w:numFmt w:val="bullet"/>
      <w:lvlText w:val="•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A32800"/>
    <w:multiLevelType w:val="hybridMultilevel"/>
    <w:tmpl w:val="6E44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1D44"/>
    <w:multiLevelType w:val="hybridMultilevel"/>
    <w:tmpl w:val="6982008A"/>
    <w:lvl w:ilvl="0" w:tplc="2110E1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885C76"/>
    <w:multiLevelType w:val="hybridMultilevel"/>
    <w:tmpl w:val="CA9A1E0C"/>
    <w:lvl w:ilvl="0" w:tplc="2110E1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46D39"/>
    <w:multiLevelType w:val="hybridMultilevel"/>
    <w:tmpl w:val="F62A4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501E9"/>
    <w:multiLevelType w:val="hybridMultilevel"/>
    <w:tmpl w:val="28DCF9F6"/>
    <w:lvl w:ilvl="0" w:tplc="F9B06F94">
      <w:start w:val="1"/>
      <w:numFmt w:val="bullet"/>
      <w:lvlText w:val="●"/>
      <w:lvlJc w:val="left"/>
      <w:pPr>
        <w:ind w:left="720" w:hanging="360"/>
      </w:pPr>
    </w:lvl>
    <w:lvl w:ilvl="1" w:tplc="1EA2851A">
      <w:start w:val="1"/>
      <w:numFmt w:val="bullet"/>
      <w:lvlText w:val="○"/>
      <w:lvlJc w:val="left"/>
      <w:pPr>
        <w:ind w:left="1440" w:hanging="360"/>
      </w:pPr>
    </w:lvl>
    <w:lvl w:ilvl="2" w:tplc="A050B2E2">
      <w:start w:val="1"/>
      <w:numFmt w:val="bullet"/>
      <w:lvlText w:val="■"/>
      <w:lvlJc w:val="left"/>
      <w:pPr>
        <w:ind w:left="2160" w:hanging="360"/>
      </w:pPr>
    </w:lvl>
    <w:lvl w:ilvl="3" w:tplc="1F38FCF4">
      <w:start w:val="1"/>
      <w:numFmt w:val="bullet"/>
      <w:lvlText w:val="●"/>
      <w:lvlJc w:val="left"/>
      <w:pPr>
        <w:ind w:left="2880" w:hanging="360"/>
      </w:pPr>
    </w:lvl>
    <w:lvl w:ilvl="4" w:tplc="C55C1480">
      <w:start w:val="1"/>
      <w:numFmt w:val="bullet"/>
      <w:lvlText w:val="○"/>
      <w:lvlJc w:val="left"/>
      <w:pPr>
        <w:ind w:left="3600" w:hanging="360"/>
      </w:pPr>
    </w:lvl>
    <w:lvl w:ilvl="5" w:tplc="C0EA59BA">
      <w:start w:val="1"/>
      <w:numFmt w:val="bullet"/>
      <w:lvlText w:val="■"/>
      <w:lvlJc w:val="left"/>
      <w:pPr>
        <w:ind w:left="4320" w:hanging="360"/>
      </w:pPr>
    </w:lvl>
    <w:lvl w:ilvl="6" w:tplc="D0D86AAE">
      <w:start w:val="1"/>
      <w:numFmt w:val="bullet"/>
      <w:lvlText w:val="●"/>
      <w:lvlJc w:val="left"/>
      <w:pPr>
        <w:ind w:left="5040" w:hanging="360"/>
      </w:pPr>
    </w:lvl>
    <w:lvl w:ilvl="7" w:tplc="1F3C950C">
      <w:start w:val="1"/>
      <w:numFmt w:val="bullet"/>
      <w:lvlText w:val="●"/>
      <w:lvlJc w:val="left"/>
      <w:pPr>
        <w:ind w:left="5760" w:hanging="360"/>
      </w:pPr>
    </w:lvl>
    <w:lvl w:ilvl="8" w:tplc="56B487E4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446A679C"/>
    <w:multiLevelType w:val="hybridMultilevel"/>
    <w:tmpl w:val="4970CEB0"/>
    <w:lvl w:ilvl="0" w:tplc="BB263434">
      <w:start w:val="1"/>
      <w:numFmt w:val="bullet"/>
      <w:lvlText w:val="•"/>
      <w:lvlJc w:val="left"/>
      <w:pPr>
        <w:ind w:left="540" w:hanging="260"/>
      </w:pPr>
    </w:lvl>
    <w:lvl w:ilvl="1" w:tplc="F522CF12">
      <w:numFmt w:val="decimal"/>
      <w:lvlText w:val=""/>
      <w:lvlJc w:val="left"/>
    </w:lvl>
    <w:lvl w:ilvl="2" w:tplc="9EDE55F0">
      <w:numFmt w:val="decimal"/>
      <w:lvlText w:val=""/>
      <w:lvlJc w:val="left"/>
    </w:lvl>
    <w:lvl w:ilvl="3" w:tplc="55E25112">
      <w:numFmt w:val="decimal"/>
      <w:lvlText w:val=""/>
      <w:lvlJc w:val="left"/>
    </w:lvl>
    <w:lvl w:ilvl="4" w:tplc="911A2266">
      <w:numFmt w:val="decimal"/>
      <w:lvlText w:val=""/>
      <w:lvlJc w:val="left"/>
    </w:lvl>
    <w:lvl w:ilvl="5" w:tplc="290888FC">
      <w:numFmt w:val="decimal"/>
      <w:lvlText w:val=""/>
      <w:lvlJc w:val="left"/>
    </w:lvl>
    <w:lvl w:ilvl="6" w:tplc="D1A64ABA">
      <w:numFmt w:val="decimal"/>
      <w:lvlText w:val=""/>
      <w:lvlJc w:val="left"/>
    </w:lvl>
    <w:lvl w:ilvl="7" w:tplc="28BC38DE">
      <w:numFmt w:val="decimal"/>
      <w:lvlText w:val=""/>
      <w:lvlJc w:val="left"/>
    </w:lvl>
    <w:lvl w:ilvl="8" w:tplc="13BC534C">
      <w:numFmt w:val="decimal"/>
      <w:lvlText w:val=""/>
      <w:lvlJc w:val="left"/>
    </w:lvl>
  </w:abstractNum>
  <w:abstractNum w:abstractNumId="9" w15:restartNumberingAfterBreak="0">
    <w:nsid w:val="455F0C1A"/>
    <w:multiLevelType w:val="hybridMultilevel"/>
    <w:tmpl w:val="A2309050"/>
    <w:lvl w:ilvl="0" w:tplc="C56659F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bCs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184706"/>
    <w:multiLevelType w:val="hybridMultilevel"/>
    <w:tmpl w:val="09880304"/>
    <w:lvl w:ilvl="0" w:tplc="BB263434">
      <w:start w:val="1"/>
      <w:numFmt w:val="bullet"/>
      <w:lvlText w:val="•"/>
      <w:lvlJc w:val="left"/>
      <w:pPr>
        <w:ind w:left="540" w:hanging="2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643A6"/>
    <w:multiLevelType w:val="hybridMultilevel"/>
    <w:tmpl w:val="D6E0F8CC"/>
    <w:lvl w:ilvl="0" w:tplc="C3D68B3E">
      <w:start w:val="1"/>
      <w:numFmt w:val="bullet"/>
      <w:lvlText w:val="•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C1A2F"/>
    <w:multiLevelType w:val="hybridMultilevel"/>
    <w:tmpl w:val="FBEAF450"/>
    <w:lvl w:ilvl="0" w:tplc="FFFFFFFF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bCs/>
        <w:color w:val="auto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03615"/>
    <w:multiLevelType w:val="hybridMultilevel"/>
    <w:tmpl w:val="100E6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247213">
    <w:abstractNumId w:val="7"/>
    <w:lvlOverride w:ilvl="0">
      <w:startOverride w:val="1"/>
    </w:lvlOverride>
  </w:num>
  <w:num w:numId="2" w16cid:durableId="1853639822">
    <w:abstractNumId w:val="8"/>
    <w:lvlOverride w:ilvl="0">
      <w:startOverride w:val="1"/>
    </w:lvlOverride>
  </w:num>
  <w:num w:numId="3" w16cid:durableId="2099981942">
    <w:abstractNumId w:val="6"/>
  </w:num>
  <w:num w:numId="4" w16cid:durableId="1398243207">
    <w:abstractNumId w:val="8"/>
  </w:num>
  <w:num w:numId="5" w16cid:durableId="1188981421">
    <w:abstractNumId w:val="10"/>
  </w:num>
  <w:num w:numId="6" w16cid:durableId="1670517700">
    <w:abstractNumId w:val="13"/>
  </w:num>
  <w:num w:numId="7" w16cid:durableId="1611670115">
    <w:abstractNumId w:val="4"/>
  </w:num>
  <w:num w:numId="8" w16cid:durableId="64185407">
    <w:abstractNumId w:val="3"/>
  </w:num>
  <w:num w:numId="9" w16cid:durableId="1379625317">
    <w:abstractNumId w:val="1"/>
  </w:num>
  <w:num w:numId="10" w16cid:durableId="1385910214">
    <w:abstractNumId w:val="2"/>
  </w:num>
  <w:num w:numId="11" w16cid:durableId="1247037542">
    <w:abstractNumId w:val="5"/>
  </w:num>
  <w:num w:numId="12" w16cid:durableId="1937472572">
    <w:abstractNumId w:val="11"/>
  </w:num>
  <w:num w:numId="13" w16cid:durableId="1803572788">
    <w:abstractNumId w:val="0"/>
  </w:num>
  <w:num w:numId="14" w16cid:durableId="1648243169">
    <w:abstractNumId w:val="9"/>
  </w:num>
  <w:num w:numId="15" w16cid:durableId="755131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BD"/>
    <w:rsid w:val="000038E5"/>
    <w:rsid w:val="00170A2E"/>
    <w:rsid w:val="001B6239"/>
    <w:rsid w:val="0020407C"/>
    <w:rsid w:val="00517CBD"/>
    <w:rsid w:val="00660C35"/>
    <w:rsid w:val="006D6866"/>
    <w:rsid w:val="008D0463"/>
    <w:rsid w:val="008D0DBC"/>
    <w:rsid w:val="00971323"/>
    <w:rsid w:val="00980F2A"/>
    <w:rsid w:val="00A95512"/>
    <w:rsid w:val="00B94428"/>
    <w:rsid w:val="00D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05FA6"/>
  <w15:docId w15:val="{85DFE94A-E09A-486E-AEB0-E066EFDE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512"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204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A955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A9551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2-Accent1">
    <w:name w:val="List Table 2 Accent 1"/>
    <w:basedOn w:val="TableNormal"/>
    <w:uiPriority w:val="47"/>
    <w:rsid w:val="00A95512"/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60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asunriserotary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cevisbutler@live.co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daSunriseRotary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Chickasaw Nation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Kevin Butler</cp:lastModifiedBy>
  <cp:revision>5</cp:revision>
  <cp:lastPrinted>2026-04-17T20:53:00Z</cp:lastPrinted>
  <dcterms:created xsi:type="dcterms:W3CDTF">2026-04-20T20:44:00Z</dcterms:created>
  <dcterms:modified xsi:type="dcterms:W3CDTF">2026-04-23T13:27:00Z</dcterms:modified>
</cp:coreProperties>
</file>